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E43" w:rsidRPr="0022277E" w:rsidRDefault="009F2E43" w:rsidP="008C7BAD">
      <w:pPr>
        <w:rPr>
          <w:rFonts w:ascii="Aileron Light" w:hAnsi="Aileron Light"/>
          <w:color w:val="002856"/>
          <w:sz w:val="32"/>
          <w:szCs w:val="32"/>
        </w:rPr>
      </w:pPr>
      <w:bookmarkStart w:id="0" w:name="_GoBack"/>
      <w:bookmarkEnd w:id="0"/>
      <w:r>
        <w:rPr>
          <w:rFonts w:ascii="Aileron Light" w:hAnsi="Aileron Light"/>
          <w:color w:val="002856"/>
          <w:sz w:val="32"/>
          <w:szCs w:val="32"/>
        </w:rPr>
        <w:t>Personal Lines Broker</w:t>
      </w:r>
    </w:p>
    <w:p w:rsidR="009F2E43" w:rsidRDefault="009F2E43" w:rsidP="008C7BAD">
      <w:pPr>
        <w:rPr>
          <w:rFonts w:ascii="Aileron Light" w:hAnsi="Aileron Light"/>
          <w:sz w:val="21"/>
          <w:szCs w:val="21"/>
        </w:rPr>
      </w:pPr>
      <w:r>
        <w:rPr>
          <w:rFonts w:ascii="Aileron Light" w:hAnsi="Aileron Light"/>
          <w:sz w:val="21"/>
          <w:szCs w:val="21"/>
        </w:rPr>
        <w:t xml:space="preserve">Affinity Insurance is seeking a full time Personal Lines Broker to work at our Hampton Village Branch in Saskatoon! </w:t>
      </w:r>
      <w:r w:rsidR="0022277E">
        <w:rPr>
          <w:rFonts w:ascii="Aileron Light" w:hAnsi="Aileron Light"/>
          <w:sz w:val="21"/>
          <w:szCs w:val="21"/>
        </w:rPr>
        <w:t>We’re thrilled to provide an excellent work culture, great benefits and rewarding work, and can’t</w:t>
      </w:r>
      <w:r w:rsidR="00D326B5">
        <w:rPr>
          <w:rFonts w:ascii="Aileron Light" w:hAnsi="Aileron Light"/>
          <w:sz w:val="21"/>
          <w:szCs w:val="21"/>
        </w:rPr>
        <w:t xml:space="preserve"> wait to have a new team member join us! </w:t>
      </w:r>
    </w:p>
    <w:p w:rsidR="0022277E" w:rsidRDefault="0022277E" w:rsidP="008C7BAD">
      <w:pPr>
        <w:rPr>
          <w:rFonts w:ascii="Aileron Light" w:hAnsi="Aileron Light"/>
          <w:b/>
          <w:sz w:val="21"/>
          <w:szCs w:val="21"/>
        </w:rPr>
      </w:pPr>
      <w:r>
        <w:rPr>
          <w:rFonts w:ascii="Aileron Light" w:hAnsi="Aileron Light"/>
          <w:b/>
          <w:sz w:val="21"/>
          <w:szCs w:val="21"/>
        </w:rPr>
        <w:t>The role</w:t>
      </w:r>
    </w:p>
    <w:p w:rsidR="0022277E" w:rsidRDefault="0022277E" w:rsidP="0022277E">
      <w:pPr>
        <w:pStyle w:val="ListParagraph"/>
        <w:numPr>
          <w:ilvl w:val="0"/>
          <w:numId w:val="2"/>
        </w:numPr>
        <w:rPr>
          <w:rFonts w:ascii="Aileron Light" w:hAnsi="Aileron Light"/>
          <w:sz w:val="21"/>
          <w:szCs w:val="21"/>
        </w:rPr>
      </w:pPr>
      <w:r>
        <w:rPr>
          <w:rFonts w:ascii="Aileron Light" w:hAnsi="Aileron Light"/>
          <w:sz w:val="21"/>
          <w:szCs w:val="21"/>
        </w:rPr>
        <w:t>Provide excellent customer service and sales advice</w:t>
      </w:r>
    </w:p>
    <w:p w:rsidR="0022277E" w:rsidRDefault="0022277E" w:rsidP="0022277E">
      <w:pPr>
        <w:pStyle w:val="ListParagraph"/>
        <w:numPr>
          <w:ilvl w:val="0"/>
          <w:numId w:val="2"/>
        </w:numPr>
        <w:rPr>
          <w:rFonts w:ascii="Aileron Light" w:hAnsi="Aileron Light"/>
          <w:sz w:val="21"/>
          <w:szCs w:val="21"/>
        </w:rPr>
      </w:pPr>
      <w:r>
        <w:rPr>
          <w:rFonts w:ascii="Aileron Light" w:hAnsi="Aileron Light"/>
          <w:sz w:val="21"/>
          <w:szCs w:val="21"/>
        </w:rPr>
        <w:t>Write all new tenant, condo and home policies</w:t>
      </w:r>
    </w:p>
    <w:p w:rsidR="0022277E" w:rsidRDefault="0022277E" w:rsidP="0022277E">
      <w:pPr>
        <w:pStyle w:val="ListParagraph"/>
        <w:numPr>
          <w:ilvl w:val="0"/>
          <w:numId w:val="2"/>
        </w:numPr>
        <w:rPr>
          <w:rFonts w:ascii="Aileron Light" w:hAnsi="Aileron Light"/>
          <w:sz w:val="21"/>
          <w:szCs w:val="21"/>
        </w:rPr>
      </w:pPr>
      <w:r>
        <w:rPr>
          <w:rFonts w:ascii="Aileron Light" w:hAnsi="Aileron Light"/>
          <w:sz w:val="21"/>
          <w:szCs w:val="21"/>
        </w:rPr>
        <w:t>Review and maintain current book of business</w:t>
      </w:r>
    </w:p>
    <w:p w:rsidR="0022277E" w:rsidRDefault="0022277E" w:rsidP="0022277E">
      <w:pPr>
        <w:pStyle w:val="ListParagraph"/>
        <w:numPr>
          <w:ilvl w:val="0"/>
          <w:numId w:val="2"/>
        </w:numPr>
        <w:rPr>
          <w:rFonts w:ascii="Aileron Light" w:hAnsi="Aileron Light"/>
          <w:sz w:val="21"/>
          <w:szCs w:val="21"/>
        </w:rPr>
      </w:pPr>
      <w:r>
        <w:rPr>
          <w:rFonts w:ascii="Aileron Light" w:hAnsi="Aileron Light"/>
          <w:sz w:val="21"/>
          <w:szCs w:val="21"/>
        </w:rPr>
        <w:t>Register and renew vehicles, drivers licenses and all other SGI transactions</w:t>
      </w:r>
    </w:p>
    <w:p w:rsidR="0022277E" w:rsidRDefault="0022277E" w:rsidP="0022277E">
      <w:pPr>
        <w:rPr>
          <w:rFonts w:ascii="Aileron Light" w:hAnsi="Aileron Light"/>
          <w:b/>
          <w:sz w:val="21"/>
          <w:szCs w:val="21"/>
        </w:rPr>
      </w:pPr>
      <w:r>
        <w:rPr>
          <w:rFonts w:ascii="Aileron Light" w:hAnsi="Aileron Light"/>
          <w:b/>
          <w:sz w:val="21"/>
          <w:szCs w:val="21"/>
        </w:rPr>
        <w:t>What you can expect in return</w:t>
      </w:r>
    </w:p>
    <w:p w:rsidR="0022277E" w:rsidRDefault="0022277E" w:rsidP="0022277E">
      <w:pPr>
        <w:pStyle w:val="ListParagraph"/>
        <w:numPr>
          <w:ilvl w:val="0"/>
          <w:numId w:val="3"/>
        </w:numPr>
        <w:rPr>
          <w:rFonts w:ascii="Aileron Light" w:hAnsi="Aileron Light"/>
          <w:sz w:val="21"/>
          <w:szCs w:val="21"/>
        </w:rPr>
      </w:pPr>
      <w:r>
        <w:rPr>
          <w:rFonts w:ascii="Aileron Light" w:hAnsi="Aileron Light"/>
          <w:sz w:val="21"/>
          <w:szCs w:val="21"/>
        </w:rPr>
        <w:t>Competitive salary and benefits package, including a designated pension plan, health and dental benefits, discounted financial service charges and fees</w:t>
      </w:r>
    </w:p>
    <w:p w:rsidR="0022277E" w:rsidRDefault="0022277E" w:rsidP="0022277E">
      <w:pPr>
        <w:pStyle w:val="ListParagraph"/>
        <w:numPr>
          <w:ilvl w:val="0"/>
          <w:numId w:val="3"/>
        </w:numPr>
        <w:rPr>
          <w:rFonts w:ascii="Aileron Light" w:hAnsi="Aileron Light"/>
          <w:sz w:val="21"/>
          <w:szCs w:val="21"/>
        </w:rPr>
      </w:pPr>
      <w:r>
        <w:rPr>
          <w:rFonts w:ascii="Aileron Light" w:hAnsi="Aileron Light"/>
          <w:sz w:val="21"/>
          <w:szCs w:val="21"/>
        </w:rPr>
        <w:t>Opportunity to grow your career</w:t>
      </w:r>
    </w:p>
    <w:p w:rsidR="0022277E" w:rsidRPr="0022277E" w:rsidRDefault="0022277E" w:rsidP="0022277E">
      <w:pPr>
        <w:pStyle w:val="ListParagraph"/>
        <w:numPr>
          <w:ilvl w:val="0"/>
          <w:numId w:val="3"/>
        </w:numPr>
        <w:rPr>
          <w:rFonts w:ascii="Aileron Light" w:hAnsi="Aileron Light"/>
          <w:sz w:val="21"/>
          <w:szCs w:val="21"/>
        </w:rPr>
      </w:pPr>
      <w:r>
        <w:rPr>
          <w:rFonts w:ascii="Aileron Light" w:hAnsi="Aileron Light"/>
          <w:sz w:val="21"/>
          <w:szCs w:val="21"/>
        </w:rPr>
        <w:t>Fast-paced and exciting work environment</w:t>
      </w:r>
    </w:p>
    <w:p w:rsidR="009F2E43" w:rsidRDefault="0022277E" w:rsidP="008C7BAD">
      <w:pPr>
        <w:rPr>
          <w:rFonts w:ascii="Aileron Light" w:hAnsi="Aileron Light"/>
          <w:b/>
          <w:sz w:val="21"/>
          <w:szCs w:val="21"/>
        </w:rPr>
      </w:pPr>
      <w:r>
        <w:rPr>
          <w:rFonts w:ascii="Aileron Light" w:hAnsi="Aileron Light"/>
          <w:b/>
          <w:sz w:val="21"/>
          <w:szCs w:val="21"/>
        </w:rPr>
        <w:t>Skills needed to be successful in this role</w:t>
      </w:r>
    </w:p>
    <w:p w:rsidR="00993A50" w:rsidRPr="00993A50" w:rsidRDefault="00993A50" w:rsidP="0022277E">
      <w:pPr>
        <w:pStyle w:val="ListParagraph"/>
        <w:numPr>
          <w:ilvl w:val="0"/>
          <w:numId w:val="4"/>
        </w:numPr>
        <w:rPr>
          <w:rFonts w:ascii="Aileron Light" w:hAnsi="Aileron Light"/>
          <w:b/>
          <w:sz w:val="21"/>
          <w:szCs w:val="21"/>
        </w:rPr>
      </w:pPr>
      <w:r>
        <w:rPr>
          <w:rFonts w:ascii="Aileron Light" w:hAnsi="Aileron Light"/>
          <w:sz w:val="21"/>
          <w:szCs w:val="21"/>
        </w:rPr>
        <w:t xml:space="preserve">Knowledge of insurance products and capable of selling, reviewing and maintaining </w:t>
      </w:r>
      <w:r>
        <w:rPr>
          <w:rFonts w:ascii="Aileron Light" w:hAnsi="Aileron Light"/>
          <w:sz w:val="21"/>
          <w:szCs w:val="21"/>
        </w:rPr>
        <w:br/>
        <w:t>Personal Lines</w:t>
      </w:r>
    </w:p>
    <w:p w:rsidR="0022277E" w:rsidRPr="0022277E" w:rsidRDefault="00993A50" w:rsidP="0022277E">
      <w:pPr>
        <w:pStyle w:val="ListParagraph"/>
        <w:numPr>
          <w:ilvl w:val="0"/>
          <w:numId w:val="4"/>
        </w:numPr>
        <w:rPr>
          <w:rFonts w:ascii="Aileron Light" w:hAnsi="Aileron Light"/>
          <w:b/>
          <w:sz w:val="21"/>
          <w:szCs w:val="21"/>
        </w:rPr>
      </w:pPr>
      <w:r>
        <w:rPr>
          <w:rFonts w:ascii="Aileron Light" w:hAnsi="Aileron Light"/>
          <w:sz w:val="21"/>
          <w:szCs w:val="21"/>
        </w:rPr>
        <w:t xml:space="preserve">Experience in customer service, sales and working in an </w:t>
      </w:r>
      <w:r w:rsidR="0022277E">
        <w:rPr>
          <w:rFonts w:ascii="Aileron Light" w:hAnsi="Aileron Light"/>
          <w:sz w:val="21"/>
          <w:szCs w:val="21"/>
        </w:rPr>
        <w:t>office environment</w:t>
      </w:r>
    </w:p>
    <w:p w:rsidR="0022277E" w:rsidRPr="00993A50" w:rsidRDefault="00993A50" w:rsidP="0022277E">
      <w:pPr>
        <w:pStyle w:val="ListParagraph"/>
        <w:numPr>
          <w:ilvl w:val="0"/>
          <w:numId w:val="4"/>
        </w:numPr>
        <w:rPr>
          <w:rFonts w:ascii="Aileron Light" w:hAnsi="Aileron Light"/>
          <w:b/>
          <w:sz w:val="21"/>
          <w:szCs w:val="21"/>
        </w:rPr>
      </w:pPr>
      <w:r>
        <w:rPr>
          <w:rFonts w:ascii="Aileron Light" w:hAnsi="Aileron Light"/>
          <w:sz w:val="21"/>
          <w:szCs w:val="21"/>
        </w:rPr>
        <w:t>CAIB 3 designation is considered an asset, though not mandatory</w:t>
      </w:r>
    </w:p>
    <w:p w:rsidR="00993A50" w:rsidRPr="00993A50" w:rsidRDefault="00993A50" w:rsidP="0022277E">
      <w:pPr>
        <w:pStyle w:val="ListParagraph"/>
        <w:numPr>
          <w:ilvl w:val="0"/>
          <w:numId w:val="4"/>
        </w:numPr>
        <w:rPr>
          <w:rFonts w:ascii="Aileron Light" w:hAnsi="Aileron Light"/>
          <w:b/>
          <w:sz w:val="21"/>
          <w:szCs w:val="21"/>
        </w:rPr>
      </w:pPr>
      <w:r>
        <w:rPr>
          <w:rFonts w:ascii="Aileron Light" w:hAnsi="Aileron Light"/>
          <w:sz w:val="21"/>
          <w:szCs w:val="21"/>
        </w:rPr>
        <w:t>Sales experience and dedication to professional development</w:t>
      </w:r>
    </w:p>
    <w:p w:rsidR="009F2E43" w:rsidRPr="003F206C" w:rsidRDefault="003F206C" w:rsidP="008C7BAD">
      <w:pPr>
        <w:rPr>
          <w:rFonts w:ascii="Aileron Light" w:hAnsi="Aileron Light"/>
          <w:sz w:val="21"/>
          <w:szCs w:val="21"/>
        </w:rPr>
      </w:pPr>
      <w:r w:rsidRPr="003F206C">
        <w:rPr>
          <w:rFonts w:ascii="Aileron Light" w:hAnsi="Aileron Light"/>
          <w:sz w:val="21"/>
          <w:szCs w:val="21"/>
        </w:rPr>
        <w:t>Our ideal candidate is a people-person who enjoys providing friendly service to members of the public. Using problem solving</w:t>
      </w:r>
      <w:r w:rsidR="00D326B5">
        <w:rPr>
          <w:rFonts w:ascii="Aileron Light" w:hAnsi="Aileron Light"/>
          <w:sz w:val="21"/>
          <w:szCs w:val="21"/>
        </w:rPr>
        <w:t xml:space="preserve"> skills</w:t>
      </w:r>
      <w:r w:rsidRPr="003F206C">
        <w:rPr>
          <w:rFonts w:ascii="Aileron Light" w:hAnsi="Aileron Light"/>
          <w:sz w:val="21"/>
          <w:szCs w:val="21"/>
        </w:rPr>
        <w:t xml:space="preserve"> and a positive attitude, the Personal Lines Broker is able to work well with others and communicate effectively at all levels. </w:t>
      </w:r>
    </w:p>
    <w:p w:rsidR="003F206C" w:rsidRPr="003F206C" w:rsidRDefault="003F206C" w:rsidP="008C7BAD">
      <w:pPr>
        <w:rPr>
          <w:rFonts w:ascii="Aileron Light" w:hAnsi="Aileron Light"/>
          <w:sz w:val="21"/>
          <w:szCs w:val="21"/>
        </w:rPr>
      </w:pPr>
      <w:r w:rsidRPr="003F206C">
        <w:rPr>
          <w:rFonts w:ascii="Aileron Light" w:hAnsi="Aileron Light"/>
          <w:sz w:val="21"/>
          <w:szCs w:val="21"/>
        </w:rPr>
        <w:t>This position typically works Monday to Friday from 8:30 am to 5:30 pm. One Saturday per month may be required.</w:t>
      </w:r>
    </w:p>
    <w:p w:rsidR="003F206C" w:rsidRPr="003F206C" w:rsidRDefault="003F206C" w:rsidP="003F206C">
      <w:pPr>
        <w:rPr>
          <w:rFonts w:ascii="Aileron Light" w:hAnsi="Aileron Light"/>
          <w:sz w:val="21"/>
          <w:szCs w:val="21"/>
        </w:rPr>
      </w:pPr>
      <w:r w:rsidRPr="003F206C">
        <w:rPr>
          <w:rFonts w:ascii="Aileron Light" w:hAnsi="Aileron Light"/>
          <w:sz w:val="21"/>
          <w:szCs w:val="21"/>
        </w:rPr>
        <w:t>Affinity Insurance is a large Saskatchewan brokerage with 9 offices located throughout the province. We carry a number of domestic markets and have a network of mentors for supporting all lines of coverage. Salary will commensurate with experience.</w:t>
      </w:r>
      <w:r>
        <w:rPr>
          <w:rFonts w:ascii="Aileron Light" w:hAnsi="Aileron Light"/>
          <w:sz w:val="21"/>
          <w:szCs w:val="21"/>
        </w:rPr>
        <w:t xml:space="preserve"> Please email your resume and cover letter to </w:t>
      </w:r>
      <w:hyperlink r:id="rId5" w:history="1">
        <w:r w:rsidRPr="00546D6D">
          <w:rPr>
            <w:rStyle w:val="Hyperlink"/>
            <w:rFonts w:ascii="Aileron Light" w:hAnsi="Aileron Light"/>
            <w:sz w:val="21"/>
            <w:szCs w:val="21"/>
          </w:rPr>
          <w:t>service@affinityis.ca</w:t>
        </w:r>
      </w:hyperlink>
      <w:r>
        <w:rPr>
          <w:rFonts w:ascii="Aileron Light" w:hAnsi="Aileron Light"/>
          <w:sz w:val="21"/>
          <w:szCs w:val="21"/>
        </w:rPr>
        <w:t xml:space="preserve">.  </w:t>
      </w:r>
    </w:p>
    <w:sectPr w:rsidR="003F206C" w:rsidRPr="003F2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ileron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90363"/>
    <w:multiLevelType w:val="hybridMultilevel"/>
    <w:tmpl w:val="17E4C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91F23"/>
    <w:multiLevelType w:val="hybridMultilevel"/>
    <w:tmpl w:val="80C45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E0C1D"/>
    <w:multiLevelType w:val="hybridMultilevel"/>
    <w:tmpl w:val="C9009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92E1D"/>
    <w:multiLevelType w:val="hybridMultilevel"/>
    <w:tmpl w:val="A2760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BAD"/>
    <w:rsid w:val="0022277E"/>
    <w:rsid w:val="003F206C"/>
    <w:rsid w:val="00493A6F"/>
    <w:rsid w:val="004A0B02"/>
    <w:rsid w:val="0055200C"/>
    <w:rsid w:val="00736CCE"/>
    <w:rsid w:val="0086768B"/>
    <w:rsid w:val="008829B9"/>
    <w:rsid w:val="008C7BAD"/>
    <w:rsid w:val="00993A50"/>
    <w:rsid w:val="009E2993"/>
    <w:rsid w:val="009F2E43"/>
    <w:rsid w:val="00B222DD"/>
    <w:rsid w:val="00C81B4B"/>
    <w:rsid w:val="00D2774D"/>
    <w:rsid w:val="00D326B5"/>
    <w:rsid w:val="00D53693"/>
    <w:rsid w:val="00E27222"/>
    <w:rsid w:val="00F95557"/>
    <w:rsid w:val="00FB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E0A456-995D-4937-ABE3-E8355477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0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20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vice@affinityis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FACT Computers Ltd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Blocha</dc:creator>
  <cp:lastModifiedBy>Izsak, Keith</cp:lastModifiedBy>
  <cp:revision>2</cp:revision>
  <dcterms:created xsi:type="dcterms:W3CDTF">2019-11-08T22:52:00Z</dcterms:created>
  <dcterms:modified xsi:type="dcterms:W3CDTF">2019-11-08T22:52:00Z</dcterms:modified>
</cp:coreProperties>
</file>